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362B" w:rsidRDefault="0005362B" w:rsidP="0005362B">
      <w:pPr>
        <w:jc w:val="center"/>
        <w:rPr>
          <w:rFonts w:asciiTheme="minorEastAsia" w:hAnsiTheme="minorEastAsia" w:hint="eastAsia"/>
          <w:b/>
          <w:sz w:val="32"/>
          <w:szCs w:val="32"/>
        </w:rPr>
      </w:pPr>
      <w:bookmarkStart w:id="0" w:name="_GoBack"/>
      <w:proofErr w:type="gramStart"/>
      <w:r w:rsidRPr="0005362B">
        <w:rPr>
          <w:rFonts w:asciiTheme="minorEastAsia" w:hAnsiTheme="minorEastAsia" w:hint="eastAsia"/>
          <w:b/>
          <w:sz w:val="32"/>
          <w:szCs w:val="32"/>
        </w:rPr>
        <w:t>超星百链</w:t>
      </w:r>
      <w:proofErr w:type="gramEnd"/>
      <w:r w:rsidRPr="0005362B">
        <w:rPr>
          <w:rFonts w:asciiTheme="minorEastAsia" w:hAnsiTheme="minorEastAsia" w:hint="eastAsia"/>
          <w:b/>
          <w:sz w:val="32"/>
          <w:szCs w:val="32"/>
        </w:rPr>
        <w:t>介绍</w:t>
      </w:r>
    </w:p>
    <w:bookmarkEnd w:id="0"/>
    <w:p w:rsidR="0005362B" w:rsidRPr="0005362B" w:rsidRDefault="0005362B" w:rsidP="0005362B">
      <w:pPr>
        <w:jc w:val="center"/>
        <w:rPr>
          <w:rFonts w:asciiTheme="minorEastAsia" w:hAnsiTheme="minorEastAsia" w:hint="eastAsia"/>
          <w:b/>
          <w:sz w:val="32"/>
          <w:szCs w:val="32"/>
        </w:rPr>
      </w:pPr>
    </w:p>
    <w:p w:rsidR="0005362B" w:rsidRPr="0005362B" w:rsidRDefault="0005362B" w:rsidP="0005362B">
      <w:pPr>
        <w:spacing w:line="300" w:lineRule="auto"/>
        <w:ind w:firstLineChars="200" w:firstLine="480"/>
        <w:rPr>
          <w:rFonts w:asciiTheme="minorEastAsia" w:hAnsiTheme="minor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访问网址：</w:t>
      </w:r>
      <w:r w:rsidRPr="0005362B">
        <w:rPr>
          <w:rFonts w:asciiTheme="minorEastAsia" w:hAnsiTheme="minorEastAsia"/>
          <w:sz w:val="24"/>
          <w:szCs w:val="24"/>
        </w:rPr>
        <w:fldChar w:fldCharType="begin"/>
      </w:r>
      <w:r w:rsidRPr="0005362B">
        <w:rPr>
          <w:rFonts w:asciiTheme="minorEastAsia" w:hAnsiTheme="minorEastAsia"/>
          <w:sz w:val="24"/>
          <w:szCs w:val="24"/>
        </w:rPr>
        <w:instrText xml:space="preserve"> HYPERLINK "http://www.blyun.com/" </w:instrText>
      </w:r>
      <w:r w:rsidRPr="0005362B">
        <w:rPr>
          <w:rFonts w:asciiTheme="minorEastAsia" w:hAnsiTheme="minorEastAsia"/>
          <w:sz w:val="24"/>
          <w:szCs w:val="24"/>
        </w:rPr>
        <w:fldChar w:fldCharType="separate"/>
      </w:r>
      <w:r w:rsidRPr="0005362B">
        <w:rPr>
          <w:rStyle w:val="a6"/>
          <w:rFonts w:asciiTheme="minorEastAsia" w:hAnsiTheme="minorEastAsia" w:hint="eastAsia"/>
          <w:sz w:val="24"/>
          <w:szCs w:val="24"/>
        </w:rPr>
        <w:t> http://www.blyun.com</w:t>
      </w:r>
      <w:r w:rsidRPr="0005362B">
        <w:rPr>
          <w:rFonts w:asciiTheme="minorEastAsia" w:hAnsiTheme="minorEastAsia"/>
          <w:sz w:val="24"/>
          <w:szCs w:val="24"/>
        </w:rPr>
        <w:fldChar w:fldCharType="end"/>
      </w:r>
    </w:p>
    <w:p w:rsidR="0005362B" w:rsidRPr="0005362B" w:rsidRDefault="0005362B" w:rsidP="0005362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简介：</w:t>
      </w:r>
      <w:proofErr w:type="gramStart"/>
      <w:r>
        <w:rPr>
          <w:rFonts w:asciiTheme="minorEastAsia" w:hAnsiTheme="minorEastAsia" w:hint="eastAsia"/>
          <w:sz w:val="24"/>
          <w:szCs w:val="24"/>
        </w:rPr>
        <w:t>超星百链</w:t>
      </w:r>
      <w:r w:rsidRPr="0005362B">
        <w:rPr>
          <w:rFonts w:asciiTheme="minorEastAsia" w:hAnsiTheme="minorEastAsia" w:hint="eastAsia"/>
          <w:sz w:val="24"/>
          <w:szCs w:val="24"/>
        </w:rPr>
        <w:t>一</w:t>
      </w:r>
      <w:proofErr w:type="gramEnd"/>
      <w:r w:rsidRPr="0005362B">
        <w:rPr>
          <w:rFonts w:asciiTheme="minorEastAsia" w:hAnsiTheme="minorEastAsia" w:hint="eastAsia"/>
          <w:sz w:val="24"/>
          <w:szCs w:val="24"/>
        </w:rPr>
        <w:t>站式检索整合了网络数字资源，消除了用户在多个数据库重复检索信息的不便，大大 提高了用户获取资料的效率。</w:t>
      </w:r>
      <w:r w:rsidRPr="0005362B">
        <w:rPr>
          <w:rFonts w:asciiTheme="minorEastAsia" w:hAnsiTheme="minorEastAsia" w:hint="eastAsia"/>
          <w:sz w:val="24"/>
          <w:szCs w:val="24"/>
        </w:rPr>
        <w:br/>
        <w:t xml:space="preserve">　　</w:t>
      </w:r>
      <w:proofErr w:type="gramStart"/>
      <w:r w:rsidR="00254FEB">
        <w:rPr>
          <w:rFonts w:asciiTheme="minorEastAsia" w:hAnsiTheme="minorEastAsia" w:hint="eastAsia"/>
          <w:sz w:val="24"/>
          <w:szCs w:val="24"/>
        </w:rPr>
        <w:t>超星百链</w:t>
      </w:r>
      <w:proofErr w:type="gramEnd"/>
      <w:r w:rsidRPr="0005362B">
        <w:rPr>
          <w:rFonts w:asciiTheme="minorEastAsia" w:hAnsiTheme="minorEastAsia" w:hint="eastAsia"/>
          <w:sz w:val="24"/>
          <w:szCs w:val="24"/>
        </w:rPr>
        <w:t>集成了数十个数据库，由1.7亿条元数据组成，其中外文元数据约8800万条，中文元数据约8200 万条，能够为读者提供期刊、报纸、学位论文、会议论文、专利、标准、视频、图书等一系列海量资源检索及使用。</w:t>
      </w:r>
      <w:proofErr w:type="gramStart"/>
      <w:r w:rsidRPr="0005362B">
        <w:rPr>
          <w:rFonts w:asciiTheme="minorEastAsia" w:hAnsiTheme="minorEastAsia" w:hint="eastAsia"/>
          <w:sz w:val="24"/>
          <w:szCs w:val="24"/>
        </w:rPr>
        <w:t>通过</w:t>
      </w:r>
      <w:r w:rsidR="00254FEB">
        <w:rPr>
          <w:rFonts w:asciiTheme="minorEastAsia" w:hAnsiTheme="minorEastAsia" w:hint="eastAsia"/>
          <w:sz w:val="24"/>
          <w:szCs w:val="24"/>
        </w:rPr>
        <w:t>超星百</w:t>
      </w:r>
      <w:proofErr w:type="gramEnd"/>
      <w:r w:rsidR="00254FEB">
        <w:rPr>
          <w:rFonts w:asciiTheme="minorEastAsia" w:hAnsiTheme="minorEastAsia" w:hint="eastAsia"/>
          <w:sz w:val="24"/>
          <w:szCs w:val="24"/>
        </w:rPr>
        <w:t>链</w:t>
      </w:r>
      <w:r w:rsidRPr="0005362B">
        <w:rPr>
          <w:rFonts w:asciiTheme="minorEastAsia" w:hAnsiTheme="minorEastAsia" w:hint="eastAsia"/>
          <w:sz w:val="24"/>
          <w:szCs w:val="24"/>
        </w:rPr>
        <w:t>，您能一站式检索到各大数据库（</w:t>
      </w:r>
      <w:proofErr w:type="spellStart"/>
      <w:r w:rsidRPr="0005362B">
        <w:rPr>
          <w:rFonts w:asciiTheme="minorEastAsia" w:hAnsiTheme="minorEastAsia" w:hint="eastAsia"/>
          <w:sz w:val="24"/>
          <w:szCs w:val="24"/>
        </w:rPr>
        <w:t>SpringerLink</w:t>
      </w:r>
      <w:proofErr w:type="spellEnd"/>
      <w:r w:rsidRPr="0005362B">
        <w:rPr>
          <w:rFonts w:asciiTheme="minorEastAsia" w:hAnsiTheme="minorEastAsia" w:hint="eastAsia"/>
          <w:sz w:val="24"/>
          <w:szCs w:val="24"/>
        </w:rPr>
        <w:t>、</w:t>
      </w:r>
      <w:proofErr w:type="spellStart"/>
      <w:r w:rsidRPr="0005362B">
        <w:rPr>
          <w:rFonts w:asciiTheme="minorEastAsia" w:hAnsiTheme="minorEastAsia" w:hint="eastAsia"/>
          <w:sz w:val="24"/>
          <w:szCs w:val="24"/>
        </w:rPr>
        <w:t>ProQuest</w:t>
      </w:r>
      <w:proofErr w:type="spellEnd"/>
      <w:r w:rsidRPr="0005362B">
        <w:rPr>
          <w:rFonts w:asciiTheme="minorEastAsia" w:hAnsiTheme="minorEastAsia" w:hint="eastAsia"/>
          <w:sz w:val="24"/>
          <w:szCs w:val="24"/>
        </w:rPr>
        <w:t>、EBSCO等几十个外文 库和中国学术期刊、万方、维普等中文库）收录的学术资源。</w:t>
      </w:r>
      <w:proofErr w:type="gramStart"/>
      <w:r w:rsidR="00254FEB">
        <w:rPr>
          <w:rFonts w:asciiTheme="minorEastAsia" w:hAnsiTheme="minorEastAsia" w:hint="eastAsia"/>
          <w:sz w:val="24"/>
          <w:szCs w:val="24"/>
        </w:rPr>
        <w:t>超星百链</w:t>
      </w:r>
      <w:r w:rsidRPr="0005362B">
        <w:rPr>
          <w:rFonts w:asciiTheme="minorEastAsia" w:hAnsiTheme="minorEastAsia" w:hint="eastAsia"/>
          <w:sz w:val="24"/>
          <w:szCs w:val="24"/>
        </w:rPr>
        <w:t>会</w:t>
      </w:r>
      <w:proofErr w:type="gramEnd"/>
      <w:r w:rsidRPr="0005362B">
        <w:rPr>
          <w:rFonts w:asciiTheme="minorEastAsia" w:hAnsiTheme="minorEastAsia" w:hint="eastAsia"/>
          <w:sz w:val="24"/>
          <w:szCs w:val="24"/>
        </w:rPr>
        <w:t>将检索到的文献按照“年代”、“ 期刊”和“核心期刊”（SCI, SSCI, EI等收录数量）自动进行聚类，方便您缩小检索范围。中文检索还提供 外文扩展和其他文献形式的资源扩展。每条数据都提供获取全文链接和馆藏地信息。</w:t>
      </w:r>
    </w:p>
    <w:p w:rsidR="0005362B" w:rsidRPr="0005362B" w:rsidRDefault="0005362B" w:rsidP="00254FE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特别提醒（文献传递功能）：当您在检索到的文献本馆没有购买，不能提供下载的时候，可以通过文献传递来实现，请选择自己需要的，点击题目查看文献的详细介绍，需获取全文，请点击页面右侧的“邮箱传递全文”，按提示填写邮箱地址及验证码，确认提交即可。文献全文将在24小时内发送至邮箱内。</w:t>
      </w:r>
    </w:p>
    <w:p w:rsidR="0005362B" w:rsidRPr="0005362B" w:rsidRDefault="0005362B" w:rsidP="0005362B">
      <w:pPr>
        <w:spacing w:line="300" w:lineRule="auto"/>
        <w:ind w:firstLineChars="200" w:firstLine="482"/>
        <w:rPr>
          <w:rFonts w:asciiTheme="minorEastAsia" w:hAnsiTheme="minorEastAsia" w:hint="eastAsia"/>
          <w:b/>
          <w:sz w:val="24"/>
          <w:szCs w:val="24"/>
        </w:rPr>
      </w:pPr>
      <w:r w:rsidRPr="0005362B">
        <w:rPr>
          <w:rFonts w:asciiTheme="minorEastAsia" w:hAnsiTheme="minorEastAsia" w:hint="eastAsia"/>
          <w:b/>
          <w:sz w:val="24"/>
          <w:szCs w:val="24"/>
        </w:rPr>
        <w:t>文献传递功能使用说明：</w:t>
      </w:r>
    </w:p>
    <w:p w:rsidR="0005362B" w:rsidRPr="0005362B" w:rsidRDefault="0005362B" w:rsidP="0005362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1</w:t>
      </w:r>
      <w:r>
        <w:rPr>
          <w:rFonts w:asciiTheme="minorEastAsia" w:hAnsiTheme="minorEastAsia" w:hint="eastAsia"/>
          <w:sz w:val="24"/>
          <w:szCs w:val="24"/>
        </w:rPr>
        <w:t>．</w:t>
      </w:r>
      <w:r w:rsidRPr="0005362B">
        <w:rPr>
          <w:rFonts w:asciiTheme="minorEastAsia" w:hAnsiTheme="minorEastAsia" w:hint="eastAsia"/>
          <w:sz w:val="24"/>
          <w:szCs w:val="24"/>
        </w:rPr>
        <w:t>直接登陆：http://www.blyun.com ，根据需要选择相应的文献类型进行检索。</w:t>
      </w:r>
    </w:p>
    <w:p w:rsidR="0005362B" w:rsidRPr="0005362B" w:rsidRDefault="0005362B" w:rsidP="0005362B">
      <w:pPr>
        <w:tabs>
          <w:tab w:val="left" w:pos="3510"/>
        </w:tabs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2</w:t>
      </w:r>
      <w:r>
        <w:rPr>
          <w:rFonts w:asciiTheme="minorEastAsia" w:hAnsiTheme="minorEastAsia" w:hint="eastAsia"/>
          <w:sz w:val="24"/>
          <w:szCs w:val="24"/>
        </w:rPr>
        <w:t>．</w:t>
      </w:r>
      <w:r w:rsidRPr="0005362B">
        <w:rPr>
          <w:rFonts w:asciiTheme="minorEastAsia" w:hAnsiTheme="minorEastAsia" w:hint="eastAsia"/>
          <w:sz w:val="24"/>
          <w:szCs w:val="24"/>
        </w:rPr>
        <w:t>查看检索结果</w:t>
      </w:r>
      <w:r w:rsidR="00254FEB">
        <w:rPr>
          <w:rFonts w:asciiTheme="minorEastAsia" w:hAnsiTheme="minorEastAsia" w:hint="eastAsia"/>
          <w:sz w:val="24"/>
          <w:szCs w:val="24"/>
        </w:rPr>
        <w:t>。</w:t>
      </w:r>
      <w:r>
        <w:rPr>
          <w:rFonts w:asciiTheme="minorEastAsia" w:hAnsiTheme="minorEastAsia"/>
          <w:sz w:val="24"/>
          <w:szCs w:val="24"/>
        </w:rPr>
        <w:tab/>
      </w:r>
    </w:p>
    <w:p w:rsidR="0005362B" w:rsidRPr="0005362B" w:rsidRDefault="0005362B" w:rsidP="0005362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3</w:t>
      </w:r>
      <w:r>
        <w:rPr>
          <w:rFonts w:asciiTheme="minorEastAsia" w:hAnsiTheme="minorEastAsia" w:hint="eastAsia"/>
          <w:sz w:val="24"/>
          <w:szCs w:val="24"/>
        </w:rPr>
        <w:t>．</w:t>
      </w:r>
      <w:r w:rsidRPr="0005362B">
        <w:rPr>
          <w:rFonts w:asciiTheme="minorEastAsia" w:hAnsiTheme="minorEastAsia" w:hint="eastAsia"/>
          <w:sz w:val="24"/>
          <w:szCs w:val="24"/>
        </w:rPr>
        <w:t>查看文章详细信息（右边显示邮箱接受，说明本馆没有此资源，您可以通过文献传递获得。）</w:t>
      </w:r>
    </w:p>
    <w:p w:rsidR="0005362B" w:rsidRDefault="0005362B" w:rsidP="0005362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  <w:r w:rsidRPr="0005362B">
        <w:rPr>
          <w:rFonts w:asciiTheme="minorEastAsia" w:hAnsiTheme="minorEastAsia" w:hint="eastAsia"/>
          <w:sz w:val="24"/>
          <w:szCs w:val="24"/>
        </w:rPr>
        <w:t>4</w:t>
      </w:r>
      <w:r>
        <w:rPr>
          <w:rFonts w:asciiTheme="minorEastAsia" w:hAnsiTheme="minorEastAsia" w:hint="eastAsia"/>
          <w:sz w:val="24"/>
          <w:szCs w:val="24"/>
        </w:rPr>
        <w:t>．</w:t>
      </w:r>
      <w:r w:rsidRPr="0005362B">
        <w:rPr>
          <w:rFonts w:asciiTheme="minorEastAsia" w:hAnsiTheme="minorEastAsia" w:hint="eastAsia"/>
          <w:sz w:val="24"/>
          <w:szCs w:val="24"/>
        </w:rPr>
        <w:t>邮箱获取方式</w:t>
      </w:r>
      <w:r w:rsidR="00254FEB">
        <w:rPr>
          <w:rFonts w:asciiTheme="minorEastAsia" w:hAnsiTheme="minorEastAsia" w:hint="eastAsia"/>
          <w:sz w:val="24"/>
          <w:szCs w:val="24"/>
        </w:rPr>
        <w:t>。</w:t>
      </w:r>
    </w:p>
    <w:p w:rsidR="00254FEB" w:rsidRPr="0005362B" w:rsidRDefault="00254FEB" w:rsidP="0005362B">
      <w:pPr>
        <w:spacing w:line="300" w:lineRule="auto"/>
        <w:ind w:firstLineChars="200" w:firstLine="480"/>
        <w:rPr>
          <w:rFonts w:asciiTheme="minorEastAsia" w:hAnsiTheme="minorEastAsia" w:hint="eastAsia"/>
          <w:sz w:val="24"/>
          <w:szCs w:val="24"/>
        </w:rPr>
      </w:pPr>
    </w:p>
    <w:p w:rsidR="006221EF" w:rsidRPr="0005362B" w:rsidRDefault="006221EF">
      <w:pPr>
        <w:rPr>
          <w:rFonts w:asciiTheme="minorEastAsia" w:hAnsiTheme="minorEastAsia"/>
          <w:sz w:val="24"/>
          <w:szCs w:val="24"/>
        </w:rPr>
      </w:pPr>
    </w:p>
    <w:sectPr w:rsidR="006221EF" w:rsidRPr="0005362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5FA9" w:rsidRDefault="00C25FA9" w:rsidP="0005362B">
      <w:r>
        <w:separator/>
      </w:r>
    </w:p>
  </w:endnote>
  <w:endnote w:type="continuationSeparator" w:id="0">
    <w:p w:rsidR="00C25FA9" w:rsidRDefault="00C25FA9" w:rsidP="000536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5FA9" w:rsidRDefault="00C25FA9" w:rsidP="0005362B">
      <w:r>
        <w:separator/>
      </w:r>
    </w:p>
  </w:footnote>
  <w:footnote w:type="continuationSeparator" w:id="0">
    <w:p w:rsidR="00C25FA9" w:rsidRDefault="00C25FA9" w:rsidP="0005362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303A"/>
    <w:rsid w:val="0005303A"/>
    <w:rsid w:val="0005362B"/>
    <w:rsid w:val="00254FEB"/>
    <w:rsid w:val="006221EF"/>
    <w:rsid w:val="00C25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36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36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36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362B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536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05362B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05362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05362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05362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05362B"/>
    <w:rPr>
      <w:sz w:val="18"/>
      <w:szCs w:val="18"/>
    </w:rPr>
  </w:style>
  <w:style w:type="paragraph" w:styleId="a5">
    <w:name w:val="Normal (Web)"/>
    <w:basedOn w:val="a"/>
    <w:uiPriority w:val="99"/>
    <w:semiHidden/>
    <w:unhideWhenUsed/>
    <w:rsid w:val="000536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6">
    <w:name w:val="Hyperlink"/>
    <w:basedOn w:val="a0"/>
    <w:uiPriority w:val="99"/>
    <w:unhideWhenUsed/>
    <w:rsid w:val="0005362B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200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</Words>
  <Characters>594</Characters>
  <Application>Microsoft Office Word</Application>
  <DocSecurity>0</DocSecurity>
  <Lines>4</Lines>
  <Paragraphs>1</Paragraphs>
  <ScaleCrop>false</ScaleCrop>
  <Company>微软中国</Company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2</cp:revision>
  <dcterms:created xsi:type="dcterms:W3CDTF">2025-01-03T10:33:00Z</dcterms:created>
  <dcterms:modified xsi:type="dcterms:W3CDTF">2025-01-03T10:33:00Z</dcterms:modified>
</cp:coreProperties>
</file>